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61EBEF" w14:textId="4F90B0B5" w:rsidR="00306ED6" w:rsidRDefault="00B901E3" w:rsidP="00306ED6">
      <w:pPr>
        <w:jc w:val="center"/>
        <w:rPr>
          <w:bCs/>
        </w:rPr>
      </w:pPr>
      <w:r>
        <w:rPr>
          <w:b/>
          <w:bCs/>
          <w:sz w:val="32"/>
          <w:szCs w:val="32"/>
        </w:rPr>
        <w:t>Jak szybko przygotować karnawałowe przekąski,</w:t>
      </w:r>
      <w:bookmarkStart w:id="0" w:name="_GoBack"/>
      <w:bookmarkEnd w:id="0"/>
      <w:r w:rsidR="004E31E7">
        <w:rPr>
          <w:b/>
          <w:bCs/>
          <w:sz w:val="32"/>
          <w:szCs w:val="32"/>
        </w:rPr>
        <w:br/>
      </w:r>
      <w:r>
        <w:rPr>
          <w:b/>
          <w:bCs/>
          <w:sz w:val="32"/>
          <w:szCs w:val="32"/>
        </w:rPr>
        <w:t xml:space="preserve">które zachwycą gości? </w:t>
      </w:r>
    </w:p>
    <w:p w14:paraId="19E507D1" w14:textId="4736951B" w:rsidR="00B901E3" w:rsidRDefault="00B901E3" w:rsidP="00306ED6">
      <w:pPr>
        <w:jc w:val="both"/>
        <w:rPr>
          <w:b/>
          <w:bCs/>
          <w:sz w:val="24"/>
          <w:szCs w:val="24"/>
        </w:rPr>
      </w:pPr>
      <w:r>
        <w:rPr>
          <w:b/>
          <w:bCs/>
          <w:sz w:val="24"/>
          <w:szCs w:val="24"/>
        </w:rPr>
        <w:t xml:space="preserve">Karnawał to okres intensywnych spotkań w gronie rodziny, przyjaciół i znajomych. Jednym z ważnych elementów udanego przyjęcia jest jedzenie. Musi być nie tylko smaczne, ale trafiać w różne gusta, wyglądać efektownie i być wygodne do spożywania. Podpowiadamy, czym kierować się, komponując imprezowe menu. </w:t>
      </w:r>
    </w:p>
    <w:p w14:paraId="3C197AC3" w14:textId="0994F9AA" w:rsidR="00306ED6" w:rsidRDefault="00306ED6" w:rsidP="00306ED6">
      <w:pPr>
        <w:jc w:val="both"/>
        <w:rPr>
          <w:b/>
          <w:bCs/>
          <w:sz w:val="24"/>
          <w:szCs w:val="24"/>
        </w:rPr>
      </w:pPr>
    </w:p>
    <w:p w14:paraId="34BDFD21" w14:textId="577DE219" w:rsidR="00C77216" w:rsidRDefault="00415EA4" w:rsidP="00306ED6">
      <w:pPr>
        <w:jc w:val="both"/>
        <w:rPr>
          <w:bCs/>
          <w:sz w:val="24"/>
          <w:szCs w:val="24"/>
        </w:rPr>
      </w:pPr>
      <w:r>
        <w:rPr>
          <w:bCs/>
          <w:sz w:val="24"/>
          <w:szCs w:val="24"/>
        </w:rPr>
        <w:t xml:space="preserve">Nie od dziś wiadomo, że jedzenie łączy. </w:t>
      </w:r>
      <w:r w:rsidR="007977DD">
        <w:rPr>
          <w:bCs/>
          <w:sz w:val="24"/>
          <w:szCs w:val="24"/>
        </w:rPr>
        <w:t xml:space="preserve">Nic więc dziwnego, że jest </w:t>
      </w:r>
      <w:r w:rsidR="001A71AD">
        <w:rPr>
          <w:bCs/>
          <w:sz w:val="24"/>
          <w:szCs w:val="24"/>
        </w:rPr>
        <w:t>nieodzowną</w:t>
      </w:r>
      <w:r w:rsidR="007977DD">
        <w:rPr>
          <w:bCs/>
          <w:sz w:val="24"/>
          <w:szCs w:val="24"/>
        </w:rPr>
        <w:t xml:space="preserve"> częścią mniejszych i większych imprez, bali, rodzinnych spotkań i „domówek” organizowanych w gronie przyjaciół. Pozwala nie tylko zaspokoić głód, ale też jest jedną z atrakcji i uprzyjemnia spędzany razem czas. Serwując naszym gościom starannie przygotowane dania, możemy sprawić, że poczują się</w:t>
      </w:r>
      <w:r w:rsidR="00C77216">
        <w:rPr>
          <w:bCs/>
          <w:sz w:val="24"/>
          <w:szCs w:val="24"/>
        </w:rPr>
        <w:t xml:space="preserve"> </w:t>
      </w:r>
      <w:r w:rsidR="007977DD">
        <w:rPr>
          <w:bCs/>
          <w:sz w:val="24"/>
          <w:szCs w:val="24"/>
        </w:rPr>
        <w:t xml:space="preserve">docenieni i </w:t>
      </w:r>
      <w:r w:rsidR="00C77216">
        <w:rPr>
          <w:bCs/>
          <w:sz w:val="24"/>
          <w:szCs w:val="24"/>
        </w:rPr>
        <w:t xml:space="preserve">zadbani. Kluczem do sukcesu jest dopasowanie menu do charakteru uroczystości. </w:t>
      </w:r>
    </w:p>
    <w:p w14:paraId="052E7B1B" w14:textId="77777777" w:rsidR="004E31E7" w:rsidRDefault="004E31E7" w:rsidP="00306ED6">
      <w:pPr>
        <w:jc w:val="both"/>
        <w:rPr>
          <w:bCs/>
          <w:sz w:val="24"/>
          <w:szCs w:val="24"/>
        </w:rPr>
      </w:pPr>
    </w:p>
    <w:p w14:paraId="333AB02C" w14:textId="2B1B85DB" w:rsidR="00415EA4" w:rsidRPr="004B1216" w:rsidRDefault="00C77216" w:rsidP="00306ED6">
      <w:pPr>
        <w:jc w:val="both"/>
        <w:rPr>
          <w:b/>
          <w:bCs/>
          <w:sz w:val="24"/>
          <w:szCs w:val="24"/>
        </w:rPr>
      </w:pPr>
      <w:r>
        <w:rPr>
          <w:b/>
          <w:bCs/>
          <w:sz w:val="24"/>
          <w:szCs w:val="24"/>
        </w:rPr>
        <w:t>Poczęstunek na k</w:t>
      </w:r>
      <w:r w:rsidRPr="00C77216">
        <w:rPr>
          <w:b/>
          <w:bCs/>
          <w:sz w:val="24"/>
          <w:szCs w:val="24"/>
        </w:rPr>
        <w:t>arnawałow</w:t>
      </w:r>
      <w:r>
        <w:rPr>
          <w:b/>
          <w:bCs/>
          <w:sz w:val="24"/>
          <w:szCs w:val="24"/>
        </w:rPr>
        <w:t>ym</w:t>
      </w:r>
      <w:r w:rsidRPr="00C77216">
        <w:rPr>
          <w:b/>
          <w:bCs/>
          <w:sz w:val="24"/>
          <w:szCs w:val="24"/>
        </w:rPr>
        <w:t xml:space="preserve"> </w:t>
      </w:r>
      <w:r>
        <w:rPr>
          <w:b/>
          <w:bCs/>
          <w:sz w:val="24"/>
          <w:szCs w:val="24"/>
        </w:rPr>
        <w:t>party</w:t>
      </w:r>
      <w:r w:rsidR="007977DD" w:rsidRPr="00C77216">
        <w:rPr>
          <w:bCs/>
          <w:sz w:val="24"/>
          <w:szCs w:val="24"/>
        </w:rPr>
        <w:t xml:space="preserve">  </w:t>
      </w:r>
    </w:p>
    <w:p w14:paraId="292CC929" w14:textId="2026706C" w:rsidR="004B1216" w:rsidRDefault="004B1216" w:rsidP="00306ED6">
      <w:pPr>
        <w:jc w:val="both"/>
        <w:rPr>
          <w:bCs/>
          <w:sz w:val="24"/>
          <w:szCs w:val="24"/>
        </w:rPr>
      </w:pPr>
      <w:r>
        <w:rPr>
          <w:bCs/>
          <w:sz w:val="24"/>
          <w:szCs w:val="24"/>
        </w:rPr>
        <w:t xml:space="preserve">O ile lubimy celebrować tworzenie świątecznych potraw, a czas wspólnie spędzany w kuchni przed Bożym Narodzeniem jest w wielu domach rodzinną tradycją, w </w:t>
      </w:r>
      <w:r w:rsidR="00F17711">
        <w:rPr>
          <w:bCs/>
          <w:sz w:val="24"/>
          <w:szCs w:val="24"/>
        </w:rPr>
        <w:t>okresie</w:t>
      </w:r>
      <w:r>
        <w:rPr>
          <w:bCs/>
          <w:sz w:val="24"/>
          <w:szCs w:val="24"/>
        </w:rPr>
        <w:t xml:space="preserve"> karnawału zależy nam </w:t>
      </w:r>
      <w:r w:rsidR="00914DC3">
        <w:rPr>
          <w:bCs/>
          <w:sz w:val="24"/>
          <w:szCs w:val="24"/>
        </w:rPr>
        <w:t xml:space="preserve">raczej </w:t>
      </w:r>
      <w:r>
        <w:rPr>
          <w:bCs/>
          <w:sz w:val="24"/>
          <w:szCs w:val="24"/>
        </w:rPr>
        <w:t xml:space="preserve">na tym, żeby przygotowania do imprezy poszły jak najsprawniej i zajęły jak najkrócej. </w:t>
      </w:r>
      <w:r w:rsidR="00F17711">
        <w:rPr>
          <w:bCs/>
          <w:sz w:val="24"/>
          <w:szCs w:val="24"/>
        </w:rPr>
        <w:t xml:space="preserve">W święta na wiele godzin zasiadamy przy suto zastawionym stole pełnym wykwintnych dań. </w:t>
      </w:r>
      <w:r w:rsidR="001A71AD">
        <w:rPr>
          <w:bCs/>
          <w:sz w:val="24"/>
          <w:szCs w:val="24"/>
        </w:rPr>
        <w:t>Natomiast d</w:t>
      </w:r>
      <w:r w:rsidR="00F17711">
        <w:rPr>
          <w:bCs/>
          <w:sz w:val="24"/>
          <w:szCs w:val="24"/>
        </w:rPr>
        <w:t xml:space="preserve">omowe imprezy karnawałowe – zamiast uroczystej kolacji – przyjmują często bardziej dynamiczną formę. Nie serwujemy kolejnych dań przy stole, tylko wystawiamy je od razu na ogólnodostępnych talerzach tak, aby goście mogli się częstować w dowolnie przez siebie wybranym momencie. </w:t>
      </w:r>
      <w:r w:rsidR="00914DC3">
        <w:rPr>
          <w:bCs/>
          <w:sz w:val="24"/>
          <w:szCs w:val="24"/>
        </w:rPr>
        <w:t xml:space="preserve">Liczy się także to, aby smakołyki można było w łatwy sposób zjeść, czasami nawet na stojąco i bez użycia sztućców. Co zatem powinno się znaleźć w karnawałowym menu? </w:t>
      </w:r>
      <w:r w:rsidR="00F17711">
        <w:rPr>
          <w:bCs/>
          <w:sz w:val="24"/>
          <w:szCs w:val="24"/>
        </w:rPr>
        <w:t xml:space="preserve">  </w:t>
      </w:r>
    </w:p>
    <w:p w14:paraId="145EB1FD" w14:textId="77777777" w:rsidR="004E31E7" w:rsidRDefault="004E31E7" w:rsidP="00306ED6">
      <w:pPr>
        <w:jc w:val="both"/>
        <w:rPr>
          <w:bCs/>
          <w:sz w:val="24"/>
          <w:szCs w:val="24"/>
        </w:rPr>
      </w:pPr>
    </w:p>
    <w:p w14:paraId="1C57FF3E" w14:textId="78A7B6F8" w:rsidR="00914DC3" w:rsidRDefault="00914DC3" w:rsidP="00306ED6">
      <w:pPr>
        <w:jc w:val="both"/>
        <w:rPr>
          <w:b/>
          <w:bCs/>
          <w:sz w:val="24"/>
          <w:szCs w:val="24"/>
        </w:rPr>
      </w:pPr>
      <w:r w:rsidRPr="00914DC3">
        <w:rPr>
          <w:b/>
          <w:bCs/>
          <w:sz w:val="24"/>
          <w:szCs w:val="24"/>
        </w:rPr>
        <w:t>Szybko, wygodnie, efektownie</w:t>
      </w:r>
    </w:p>
    <w:p w14:paraId="55233E7B" w14:textId="7DB39986" w:rsidR="00914DC3" w:rsidRDefault="00914DC3" w:rsidP="00306ED6">
      <w:pPr>
        <w:jc w:val="both"/>
        <w:rPr>
          <w:bCs/>
          <w:sz w:val="24"/>
          <w:szCs w:val="24"/>
        </w:rPr>
      </w:pPr>
      <w:r>
        <w:rPr>
          <w:bCs/>
          <w:sz w:val="24"/>
          <w:szCs w:val="24"/>
        </w:rPr>
        <w:t>Na karnawałowych przyjęciach królują wsz</w:t>
      </w:r>
      <w:r w:rsidR="00E004FC">
        <w:rPr>
          <w:bCs/>
          <w:sz w:val="24"/>
          <w:szCs w:val="24"/>
        </w:rPr>
        <w:t>e</w:t>
      </w:r>
      <w:r>
        <w:rPr>
          <w:bCs/>
          <w:sz w:val="24"/>
          <w:szCs w:val="24"/>
        </w:rPr>
        <w:t>lkiego rodzaju przekąski</w:t>
      </w:r>
      <w:r w:rsidR="000D2DEB">
        <w:rPr>
          <w:bCs/>
          <w:sz w:val="24"/>
          <w:szCs w:val="24"/>
        </w:rPr>
        <w:t>. T</w:t>
      </w:r>
      <w:r>
        <w:rPr>
          <w:bCs/>
          <w:sz w:val="24"/>
          <w:szCs w:val="24"/>
        </w:rPr>
        <w:t>o dania, które przygotowuje się szybko</w:t>
      </w:r>
      <w:r w:rsidR="00E004FC">
        <w:rPr>
          <w:bCs/>
          <w:sz w:val="24"/>
          <w:szCs w:val="24"/>
        </w:rPr>
        <w:t xml:space="preserve"> i łatwo serwuje </w:t>
      </w:r>
      <w:r>
        <w:rPr>
          <w:bCs/>
          <w:sz w:val="24"/>
          <w:szCs w:val="24"/>
        </w:rPr>
        <w:t xml:space="preserve">w małych porcjach, na ciepło i na zimno. Ważna jest </w:t>
      </w:r>
      <w:r>
        <w:rPr>
          <w:bCs/>
          <w:sz w:val="24"/>
          <w:szCs w:val="24"/>
        </w:rPr>
        <w:lastRenderedPageBreak/>
        <w:t>różnorodność</w:t>
      </w:r>
      <w:r w:rsidR="00E004FC">
        <w:rPr>
          <w:bCs/>
          <w:sz w:val="24"/>
          <w:szCs w:val="24"/>
        </w:rPr>
        <w:t>, ale też forma podania i wygląd potraw. Oczywiście można po prostu postawić na stole gotowe przekąski, np. kabanosy, ale raczej znajdują one zastosowanie na imprezach studenckich. Dla osób, które chcą podjąć swoich gości czymś bardziej efektownym niż przysłowiowe słone paluszki, polecam</w:t>
      </w:r>
      <w:r w:rsidR="001A71AD">
        <w:rPr>
          <w:bCs/>
          <w:sz w:val="24"/>
          <w:szCs w:val="24"/>
        </w:rPr>
        <w:t>y</w:t>
      </w:r>
      <w:r w:rsidR="00E004FC">
        <w:rPr>
          <w:bCs/>
          <w:sz w:val="24"/>
          <w:szCs w:val="24"/>
        </w:rPr>
        <w:t xml:space="preserve"> domowe przekąski. Ich przygotowanie może zająć niewiele dłużej, ale </w:t>
      </w:r>
      <w:r w:rsidR="000D2DEB">
        <w:rPr>
          <w:bCs/>
          <w:sz w:val="24"/>
          <w:szCs w:val="24"/>
        </w:rPr>
        <w:t xml:space="preserve">zrobią z pewnością o wiele lepsze wrażenie. </w:t>
      </w:r>
    </w:p>
    <w:p w14:paraId="0DAF9C67" w14:textId="121203A0" w:rsidR="000D2DEB" w:rsidRDefault="00C45C31" w:rsidP="00306ED6">
      <w:pPr>
        <w:jc w:val="both"/>
        <w:rPr>
          <w:bCs/>
          <w:sz w:val="24"/>
          <w:szCs w:val="24"/>
        </w:rPr>
      </w:pPr>
      <w:r>
        <w:rPr>
          <w:bCs/>
          <w:sz w:val="24"/>
          <w:szCs w:val="24"/>
        </w:rPr>
        <w:t>–</w:t>
      </w:r>
      <w:r w:rsidR="000D2DEB">
        <w:rPr>
          <w:bCs/>
          <w:sz w:val="24"/>
          <w:szCs w:val="24"/>
        </w:rPr>
        <w:t xml:space="preserve"> Podstawą wielu przekąsek są wędliny – stwierdza Anna Burak, menadżer ds. produktu firmy Dobrowolscy. – W zasadzie wystarczy je pokroić, ułożyć na talerzu i mamy gotową przekąskę. Ale organizując przyjęcie, zwróćmy uwagę właśnie na ułożenie i dodatki. Zwykły talerz z wędlinami można zamienić w przykuwającą wzrok kompozycję. Wybierzmy szynki i kiełbasy o zróżnicowanych kolorach i </w:t>
      </w:r>
      <w:r w:rsidR="00E51156">
        <w:rPr>
          <w:bCs/>
          <w:sz w:val="24"/>
          <w:szCs w:val="24"/>
        </w:rPr>
        <w:t xml:space="preserve">rozmiarach. </w:t>
      </w:r>
      <w:r w:rsidR="00AB015A">
        <w:rPr>
          <w:bCs/>
          <w:sz w:val="24"/>
          <w:szCs w:val="24"/>
        </w:rPr>
        <w:t xml:space="preserve">Paterę z wędlinami dobrze jest uzupełnić o inne dodatki, takie jak warzywa i owoce, np. pomidorki koktajlowe, pokrojoną paprykę, winogrona, gruszki czy liście sałaty. </w:t>
      </w:r>
      <w:r w:rsidR="00913842">
        <w:rPr>
          <w:bCs/>
          <w:sz w:val="24"/>
          <w:szCs w:val="24"/>
        </w:rPr>
        <w:t xml:space="preserve">Wciąż popularne są deski z przekąskami, na których wędlinom towarzyszą różnego rodzaju sery, bakalie, pieczywo, sosy i konfitury. </w:t>
      </w:r>
    </w:p>
    <w:p w14:paraId="74DB74C1" w14:textId="77777777" w:rsidR="004E31E7" w:rsidRDefault="004E31E7" w:rsidP="00306ED6">
      <w:pPr>
        <w:jc w:val="both"/>
        <w:rPr>
          <w:b/>
          <w:bCs/>
          <w:sz w:val="24"/>
          <w:szCs w:val="24"/>
        </w:rPr>
      </w:pPr>
    </w:p>
    <w:p w14:paraId="4A8ED14E" w14:textId="0FDEE3F2" w:rsidR="00913842" w:rsidRDefault="00913842" w:rsidP="00306ED6">
      <w:pPr>
        <w:jc w:val="both"/>
        <w:rPr>
          <w:b/>
          <w:bCs/>
          <w:sz w:val="24"/>
          <w:szCs w:val="24"/>
        </w:rPr>
      </w:pPr>
      <w:r w:rsidRPr="00913842">
        <w:rPr>
          <w:b/>
          <w:bCs/>
          <w:sz w:val="24"/>
          <w:szCs w:val="24"/>
        </w:rPr>
        <w:t>Wędliny na kilka sposobów</w:t>
      </w:r>
    </w:p>
    <w:p w14:paraId="1F4B6694" w14:textId="5B9C4D9D" w:rsidR="00913842" w:rsidRDefault="00913842" w:rsidP="00306ED6">
      <w:pPr>
        <w:jc w:val="both"/>
        <w:rPr>
          <w:bCs/>
          <w:sz w:val="24"/>
          <w:szCs w:val="24"/>
        </w:rPr>
      </w:pPr>
      <w:r>
        <w:rPr>
          <w:bCs/>
          <w:sz w:val="24"/>
          <w:szCs w:val="24"/>
        </w:rPr>
        <w:t xml:space="preserve">Robiąc zakupy spożywcze na imprezę, warto zaopatrzyć się w dobrej jakości wędliny. Możemy nie tylko ułożyć je talerzu, ale przydadzą się też w przygotowaniu innych przekąsek. </w:t>
      </w:r>
    </w:p>
    <w:p w14:paraId="165A6976" w14:textId="217D6542" w:rsidR="00913842" w:rsidRDefault="00C45C31" w:rsidP="00306ED6">
      <w:pPr>
        <w:jc w:val="both"/>
        <w:rPr>
          <w:bCs/>
          <w:sz w:val="24"/>
          <w:szCs w:val="24"/>
        </w:rPr>
      </w:pPr>
      <w:r>
        <w:rPr>
          <w:bCs/>
          <w:sz w:val="24"/>
          <w:szCs w:val="24"/>
        </w:rPr>
        <w:t>–</w:t>
      </w:r>
      <w:r w:rsidR="00913842">
        <w:rPr>
          <w:bCs/>
          <w:sz w:val="24"/>
          <w:szCs w:val="24"/>
        </w:rPr>
        <w:t xml:space="preserve"> Szynka jest podstawą wielu sałatek – podpowiada</w:t>
      </w:r>
      <w:r w:rsidR="007424D2">
        <w:rPr>
          <w:bCs/>
          <w:sz w:val="24"/>
          <w:szCs w:val="24"/>
        </w:rPr>
        <w:t xml:space="preserve"> Anna Burak</w:t>
      </w:r>
      <w:r w:rsidR="00913842">
        <w:rPr>
          <w:bCs/>
          <w:sz w:val="24"/>
          <w:szCs w:val="24"/>
        </w:rPr>
        <w:t xml:space="preserve">. – Świetnie komponuje się z warzywami i sosami, dodając sałatkom wyrazistości i </w:t>
      </w:r>
      <w:r w:rsidR="00B82265">
        <w:rPr>
          <w:bCs/>
          <w:sz w:val="24"/>
          <w:szCs w:val="24"/>
        </w:rPr>
        <w:t>czyniąc je</w:t>
      </w:r>
      <w:r w:rsidR="00913842">
        <w:rPr>
          <w:bCs/>
          <w:sz w:val="24"/>
          <w:szCs w:val="24"/>
        </w:rPr>
        <w:t xml:space="preserve"> bardziej sycą</w:t>
      </w:r>
      <w:r w:rsidR="001506A1">
        <w:rPr>
          <w:bCs/>
          <w:sz w:val="24"/>
          <w:szCs w:val="24"/>
        </w:rPr>
        <w:t xml:space="preserve">cymi. Przepisów na sałatki z szynką jest wiele. Począwszy od pięknie prezentującej się sałatce warstwowej, przez makaronową z szynką, papryką i serem, po lubianą warzywną z szynką i majonezem. </w:t>
      </w:r>
    </w:p>
    <w:p w14:paraId="2AAC0BB9" w14:textId="579B26C9" w:rsidR="001506A1" w:rsidRDefault="001506A1" w:rsidP="00306ED6">
      <w:pPr>
        <w:jc w:val="both"/>
        <w:rPr>
          <w:bCs/>
          <w:sz w:val="24"/>
          <w:szCs w:val="24"/>
        </w:rPr>
      </w:pPr>
      <w:r>
        <w:rPr>
          <w:bCs/>
          <w:sz w:val="24"/>
          <w:szCs w:val="24"/>
        </w:rPr>
        <w:t xml:space="preserve">Wędliny wykorzystamy też w różnego rodzaju koreczkach, mini kanapkach, </w:t>
      </w:r>
      <w:r w:rsidR="00682BF1">
        <w:rPr>
          <w:bCs/>
          <w:sz w:val="24"/>
          <w:szCs w:val="24"/>
        </w:rPr>
        <w:t xml:space="preserve">roladkach z szynki z nadzieniem itp. Wygodnym sposobem podania są tzw. </w:t>
      </w:r>
      <w:proofErr w:type="spellStart"/>
      <w:r w:rsidR="00682BF1">
        <w:rPr>
          <w:bCs/>
          <w:sz w:val="24"/>
          <w:szCs w:val="24"/>
        </w:rPr>
        <w:t>jarcuterie</w:t>
      </w:r>
      <w:proofErr w:type="spellEnd"/>
      <w:r w:rsidR="00682BF1">
        <w:rPr>
          <w:bCs/>
          <w:sz w:val="24"/>
          <w:szCs w:val="24"/>
        </w:rPr>
        <w:t>, czyli małe słoiczki czy szklaneczki, do których możemy włożyć np. kawałki kiełbasy, grzanki, oliwki, ser, korniszony</w:t>
      </w:r>
      <w:r w:rsidR="00D9647B">
        <w:rPr>
          <w:bCs/>
          <w:sz w:val="24"/>
          <w:szCs w:val="24"/>
        </w:rPr>
        <w:t xml:space="preserve"> czy cokolwiek innego chcemy. Ważne, żeby stworzyć gotowe porcje łatwe do zjedzenia, które staną się jednocześnie ozdobą stołu. </w:t>
      </w:r>
    </w:p>
    <w:p w14:paraId="762BC2E2" w14:textId="2C8C8970" w:rsidR="00D9647B" w:rsidRDefault="00D9647B" w:rsidP="00306ED6">
      <w:pPr>
        <w:jc w:val="both"/>
        <w:rPr>
          <w:bCs/>
          <w:sz w:val="24"/>
          <w:szCs w:val="24"/>
        </w:rPr>
      </w:pPr>
      <w:r>
        <w:rPr>
          <w:bCs/>
          <w:sz w:val="24"/>
          <w:szCs w:val="24"/>
        </w:rPr>
        <w:t xml:space="preserve">Dobrze jest też mieć w lodówce ciasto francuskie lub filo. Razem z szynką i innymi dodatkami pozwala stworzyć w kilkanaście minut przekąski w dowolnych formach np. ślimaczki, chrupiące nadziewane paluchy, sakiewki. </w:t>
      </w:r>
    </w:p>
    <w:p w14:paraId="268163A2" w14:textId="2E4802D9" w:rsidR="00D9647B" w:rsidRDefault="00D8403D" w:rsidP="00306ED6">
      <w:pPr>
        <w:jc w:val="both"/>
        <w:rPr>
          <w:rFonts w:cstheme="minorHAnsi"/>
          <w:sz w:val="24"/>
          <w:szCs w:val="24"/>
        </w:rPr>
      </w:pPr>
      <w:r>
        <w:rPr>
          <w:bCs/>
          <w:sz w:val="24"/>
          <w:szCs w:val="24"/>
        </w:rPr>
        <w:lastRenderedPageBreak/>
        <w:t>–</w:t>
      </w:r>
      <w:r w:rsidR="00D9647B">
        <w:rPr>
          <w:bCs/>
          <w:sz w:val="24"/>
          <w:szCs w:val="24"/>
        </w:rPr>
        <w:t xml:space="preserve"> Przygotowując poczęstunek dla gości, klienci </w:t>
      </w:r>
      <w:r w:rsidR="009127C6" w:rsidRPr="00753D55">
        <w:rPr>
          <w:rFonts w:cstheme="minorHAnsi"/>
          <w:sz w:val="24"/>
          <w:szCs w:val="24"/>
        </w:rPr>
        <w:t xml:space="preserve">kierują się przede wszystkim ich jakością i sięgają po sprawdzone wyroby, często </w:t>
      </w:r>
      <w:r w:rsidR="009127C6" w:rsidRPr="0012243B">
        <w:rPr>
          <w:rFonts w:cstheme="minorHAnsi"/>
          <w:sz w:val="24"/>
          <w:szCs w:val="24"/>
        </w:rPr>
        <w:t xml:space="preserve">z półki </w:t>
      </w:r>
      <w:proofErr w:type="spellStart"/>
      <w:r w:rsidR="009127C6" w:rsidRPr="0012243B">
        <w:rPr>
          <w:rFonts w:cstheme="minorHAnsi"/>
          <w:sz w:val="24"/>
          <w:szCs w:val="24"/>
        </w:rPr>
        <w:t>premium</w:t>
      </w:r>
      <w:proofErr w:type="spellEnd"/>
      <w:r w:rsidR="009127C6">
        <w:rPr>
          <w:rFonts w:cstheme="minorHAnsi"/>
          <w:sz w:val="24"/>
          <w:szCs w:val="24"/>
        </w:rPr>
        <w:t xml:space="preserve"> </w:t>
      </w:r>
      <w:r w:rsidR="005232E7">
        <w:rPr>
          <w:rFonts w:cstheme="minorHAnsi"/>
          <w:sz w:val="24"/>
          <w:szCs w:val="24"/>
        </w:rPr>
        <w:t>–</w:t>
      </w:r>
      <w:r w:rsidR="009127C6">
        <w:rPr>
          <w:rFonts w:cstheme="minorHAnsi"/>
          <w:sz w:val="24"/>
          <w:szCs w:val="24"/>
        </w:rPr>
        <w:t xml:space="preserve"> </w:t>
      </w:r>
      <w:r w:rsidR="005232E7">
        <w:rPr>
          <w:rFonts w:cstheme="minorHAnsi"/>
          <w:sz w:val="24"/>
          <w:szCs w:val="24"/>
        </w:rPr>
        <w:t xml:space="preserve">stwierdza </w:t>
      </w:r>
      <w:r w:rsidR="005232E7">
        <w:rPr>
          <w:bCs/>
          <w:sz w:val="24"/>
          <w:szCs w:val="24"/>
        </w:rPr>
        <w:t xml:space="preserve">Anna Burak, menadżer ds. produktu firmy. </w:t>
      </w:r>
      <w:r w:rsidR="00D65DD7">
        <w:rPr>
          <w:bCs/>
          <w:sz w:val="24"/>
          <w:szCs w:val="24"/>
        </w:rPr>
        <w:t>–</w:t>
      </w:r>
      <w:r w:rsidR="005232E7">
        <w:rPr>
          <w:rFonts w:cstheme="minorHAnsi"/>
          <w:sz w:val="24"/>
          <w:szCs w:val="24"/>
        </w:rPr>
        <w:t xml:space="preserve"> </w:t>
      </w:r>
      <w:r w:rsidR="009127C6" w:rsidRPr="0012243B">
        <w:rPr>
          <w:rFonts w:cstheme="minorHAnsi"/>
          <w:sz w:val="24"/>
          <w:szCs w:val="24"/>
        </w:rPr>
        <w:t xml:space="preserve">Szczególną popularnością </w:t>
      </w:r>
      <w:r w:rsidR="005232E7">
        <w:rPr>
          <w:rFonts w:cstheme="minorHAnsi"/>
          <w:sz w:val="24"/>
          <w:szCs w:val="24"/>
        </w:rPr>
        <w:t xml:space="preserve">z oferty firmy Dobrowolscy </w:t>
      </w:r>
      <w:r w:rsidR="009127C6" w:rsidRPr="0012243B">
        <w:rPr>
          <w:rFonts w:cstheme="minorHAnsi"/>
          <w:sz w:val="24"/>
          <w:szCs w:val="24"/>
        </w:rPr>
        <w:t>cieszy się linia Tradycyjnie Wędzone, m.in. Szynka z Wadowic</w:t>
      </w:r>
      <w:r w:rsidR="009127C6">
        <w:rPr>
          <w:rFonts w:cstheme="minorHAnsi"/>
          <w:sz w:val="24"/>
          <w:szCs w:val="24"/>
        </w:rPr>
        <w:t xml:space="preserve"> oraz kiełbasy </w:t>
      </w:r>
      <w:r w:rsidR="009127C6" w:rsidRPr="0012243B">
        <w:rPr>
          <w:rFonts w:cstheme="minorHAnsi"/>
          <w:sz w:val="24"/>
          <w:szCs w:val="24"/>
        </w:rPr>
        <w:t xml:space="preserve">Wiejska z Wadowic </w:t>
      </w:r>
      <w:r w:rsidR="009127C6">
        <w:rPr>
          <w:rFonts w:cstheme="minorHAnsi"/>
          <w:sz w:val="24"/>
          <w:szCs w:val="24"/>
        </w:rPr>
        <w:t xml:space="preserve">i </w:t>
      </w:r>
      <w:r w:rsidR="009127C6" w:rsidRPr="0012243B">
        <w:rPr>
          <w:rFonts w:cstheme="minorHAnsi"/>
          <w:sz w:val="24"/>
          <w:szCs w:val="24"/>
        </w:rPr>
        <w:t>Krakowska sucha z Wadowic.</w:t>
      </w:r>
      <w:r w:rsidR="009127C6">
        <w:rPr>
          <w:rFonts w:cstheme="minorHAnsi"/>
          <w:sz w:val="24"/>
          <w:szCs w:val="24"/>
        </w:rPr>
        <w:t xml:space="preserve"> Wyroby te dają</w:t>
      </w:r>
      <w:r w:rsidR="009127C6" w:rsidRPr="00753D55">
        <w:rPr>
          <w:rFonts w:cstheme="minorHAnsi"/>
          <w:sz w:val="24"/>
          <w:szCs w:val="24"/>
        </w:rPr>
        <w:t xml:space="preserve"> </w:t>
      </w:r>
      <w:r w:rsidR="009127C6">
        <w:rPr>
          <w:rFonts w:cstheme="minorHAnsi"/>
          <w:sz w:val="24"/>
          <w:szCs w:val="24"/>
        </w:rPr>
        <w:t xml:space="preserve">klientom </w:t>
      </w:r>
      <w:r w:rsidR="009127C6" w:rsidRPr="00753D55">
        <w:rPr>
          <w:rFonts w:cstheme="minorHAnsi"/>
          <w:sz w:val="24"/>
          <w:szCs w:val="24"/>
        </w:rPr>
        <w:t xml:space="preserve">gwarancję, że zachwycą swoich gości zarówno smakiem, jak i wyglądem wszystkiego, co pojawi się na stole. Minimum wysiłku, maksimum efektu!  </w:t>
      </w:r>
    </w:p>
    <w:p w14:paraId="049B362D" w14:textId="77777777" w:rsidR="004E31E7" w:rsidRDefault="004E31E7">
      <w:pPr>
        <w:spacing w:after="160" w:line="252" w:lineRule="auto"/>
        <w:rPr>
          <w:b/>
          <w:bCs/>
          <w:sz w:val="24"/>
          <w:szCs w:val="24"/>
        </w:rPr>
      </w:pPr>
    </w:p>
    <w:p w14:paraId="780289F9" w14:textId="221B1902" w:rsidR="005A69A9" w:rsidRDefault="005232E7">
      <w:pPr>
        <w:spacing w:after="160" w:line="252" w:lineRule="auto"/>
        <w:rPr>
          <w:b/>
          <w:bCs/>
          <w:sz w:val="24"/>
          <w:szCs w:val="24"/>
        </w:rPr>
      </w:pPr>
      <w:r w:rsidRPr="005232E7">
        <w:rPr>
          <w:b/>
          <w:bCs/>
          <w:sz w:val="24"/>
          <w:szCs w:val="24"/>
        </w:rPr>
        <w:t xml:space="preserve">Na ciepło </w:t>
      </w:r>
      <w:r>
        <w:rPr>
          <w:b/>
          <w:bCs/>
          <w:sz w:val="24"/>
          <w:szCs w:val="24"/>
        </w:rPr>
        <w:t>w kilka chwil</w:t>
      </w:r>
    </w:p>
    <w:p w14:paraId="0AA86488" w14:textId="3D980F9A" w:rsidR="005232E7" w:rsidRPr="007424D2" w:rsidRDefault="007424D2">
      <w:pPr>
        <w:spacing w:after="160" w:line="252" w:lineRule="auto"/>
        <w:rPr>
          <w:bCs/>
          <w:sz w:val="24"/>
          <w:szCs w:val="24"/>
        </w:rPr>
      </w:pPr>
      <w:r>
        <w:rPr>
          <w:bCs/>
          <w:sz w:val="24"/>
          <w:szCs w:val="24"/>
        </w:rPr>
        <w:t xml:space="preserve">Jeśli planujemy całonocną zabawę, dobrze jest przewidzieć jakieś dania na ciepło, które będziemy mogli zaserwować w trakcie trwania imprezy. </w:t>
      </w:r>
    </w:p>
    <w:p w14:paraId="2195BA37" w14:textId="0756E87F" w:rsidR="007424D2" w:rsidRDefault="00D8403D" w:rsidP="007424D2">
      <w:pPr>
        <w:widowControl w:val="0"/>
        <w:rPr>
          <w:rFonts w:eastAsia="Calibri" w:cstheme="minorHAnsi"/>
          <w:sz w:val="24"/>
          <w:szCs w:val="24"/>
          <w:lang w:eastAsia="en-US"/>
        </w:rPr>
      </w:pPr>
      <w:r>
        <w:rPr>
          <w:rFonts w:eastAsia="Calibri" w:cstheme="minorHAnsi"/>
          <w:sz w:val="24"/>
          <w:szCs w:val="24"/>
          <w:lang w:eastAsia="en-US"/>
        </w:rPr>
        <w:t>–</w:t>
      </w:r>
      <w:r w:rsidR="007424D2">
        <w:rPr>
          <w:rFonts w:eastAsia="Calibri" w:cstheme="minorHAnsi"/>
          <w:sz w:val="24"/>
          <w:szCs w:val="24"/>
          <w:lang w:eastAsia="en-US"/>
        </w:rPr>
        <w:t xml:space="preserve"> </w:t>
      </w:r>
      <w:r w:rsidR="007424D2" w:rsidRPr="0012243B">
        <w:rPr>
          <w:rFonts w:eastAsia="Calibri" w:cstheme="minorHAnsi"/>
          <w:sz w:val="24"/>
          <w:szCs w:val="24"/>
          <w:lang w:eastAsia="en-US"/>
        </w:rPr>
        <w:t>Dla osób, które chcą zaserwować bardziej zaawansowane menu, a mają niewiele czasu na przygotowanie poczęstunku, polecamy wyroby garmażeryjne</w:t>
      </w:r>
      <w:r w:rsidR="007424D2">
        <w:rPr>
          <w:rFonts w:eastAsia="Calibri" w:cstheme="minorHAnsi"/>
          <w:sz w:val="24"/>
          <w:szCs w:val="24"/>
          <w:lang w:eastAsia="en-US"/>
        </w:rPr>
        <w:t xml:space="preserve"> – radzi specjalistka z firmy Dobrowolscy. </w:t>
      </w:r>
      <w:r w:rsidR="00D65DD7">
        <w:rPr>
          <w:rFonts w:eastAsia="Calibri" w:cstheme="minorHAnsi"/>
          <w:sz w:val="24"/>
          <w:szCs w:val="24"/>
          <w:lang w:eastAsia="en-US"/>
        </w:rPr>
        <w:t>–</w:t>
      </w:r>
      <w:r w:rsidR="007424D2" w:rsidRPr="0012243B">
        <w:rPr>
          <w:rFonts w:eastAsia="Calibri" w:cstheme="minorHAnsi"/>
          <w:sz w:val="24"/>
          <w:szCs w:val="24"/>
          <w:lang w:eastAsia="en-US"/>
        </w:rPr>
        <w:t xml:space="preserve"> Dzięki takim produktom jak nasze Hamburgery mięsne, Roladki mięsne kebab czy Klopsiki mięsne nie trzeba już wykonywać najbardziej pracochłonnych czynności – wystarczy krótko podgrzać i podać je z wybranym sosem </w:t>
      </w:r>
      <w:r w:rsidR="007424D2">
        <w:rPr>
          <w:rFonts w:eastAsia="Calibri" w:cstheme="minorHAnsi"/>
          <w:sz w:val="24"/>
          <w:szCs w:val="24"/>
          <w:lang w:eastAsia="en-US"/>
        </w:rPr>
        <w:t>oraz</w:t>
      </w:r>
      <w:r w:rsidR="007424D2" w:rsidRPr="0012243B">
        <w:rPr>
          <w:rFonts w:eastAsia="Calibri" w:cstheme="minorHAnsi"/>
          <w:sz w:val="24"/>
          <w:szCs w:val="24"/>
          <w:lang w:eastAsia="en-US"/>
        </w:rPr>
        <w:t xml:space="preserve"> dodatkami.</w:t>
      </w:r>
      <w:r w:rsidR="007424D2">
        <w:rPr>
          <w:rFonts w:eastAsia="Calibri" w:cstheme="minorHAnsi"/>
          <w:sz w:val="24"/>
          <w:szCs w:val="24"/>
          <w:lang w:eastAsia="en-US"/>
        </w:rPr>
        <w:t xml:space="preserve">  </w:t>
      </w:r>
    </w:p>
    <w:p w14:paraId="6FB12358" w14:textId="77777777" w:rsidR="005232E7" w:rsidRDefault="005232E7">
      <w:pPr>
        <w:spacing w:after="160" w:line="252" w:lineRule="auto"/>
        <w:rPr>
          <w:rFonts w:ascii="Calibri" w:eastAsia="Calibri" w:hAnsi="Calibri" w:cs="Times New Roman"/>
          <w:b/>
          <w:sz w:val="24"/>
          <w:szCs w:val="24"/>
          <w:lang w:eastAsia="en-US"/>
        </w:rPr>
      </w:pPr>
    </w:p>
    <w:p w14:paraId="51119698" w14:textId="77777777" w:rsidR="004E31E7" w:rsidRPr="005232E7" w:rsidRDefault="004E31E7">
      <w:pPr>
        <w:spacing w:after="160" w:line="252" w:lineRule="auto"/>
        <w:rPr>
          <w:rFonts w:ascii="Calibri" w:eastAsia="Calibri" w:hAnsi="Calibri" w:cs="Times New Roman"/>
          <w:b/>
          <w:sz w:val="24"/>
          <w:szCs w:val="24"/>
          <w:lang w:eastAsia="en-US"/>
        </w:rPr>
      </w:pPr>
    </w:p>
    <w:p w14:paraId="457DF9FC" w14:textId="77777777" w:rsidR="005A69A9" w:rsidRDefault="003F096A">
      <w:pPr>
        <w:jc w:val="both"/>
        <w:rPr>
          <w:sz w:val="18"/>
          <w:szCs w:val="18"/>
        </w:rPr>
      </w:pPr>
      <w:r>
        <w:rPr>
          <w:sz w:val="18"/>
          <w:szCs w:val="18"/>
        </w:rPr>
        <w:t xml:space="preserve">Dobrowolscy to rodzinny zakład mięsny założony w 1990 roku przez Stanisława Dobrowolskiego i jego syna Adama, zlokalizowany w Wadowicach Górnych. Specjalizuje się w produkcji wysokiej jakości wędlin i dań gotowych zgodnie z mottem </w:t>
      </w:r>
      <w:r>
        <w:rPr>
          <w:sz w:val="18"/>
          <w:szCs w:val="18"/>
        </w:rPr>
        <w:br/>
        <w:t>„Łączymy smakiem pokolenia”. Do produkcji wykorzystuje mięso pozyskiwane z tradycyjnego chowu. Od początku współpracuje z lokalnymi hodowcami, co łączy z dbałością o środowisko naturalne. Jest firmą ze 100% polskim kapitałem, która uzyskała liczne nagrody i wyróżnienia, m.in. Podkarpacką Nagrodę Gospodarczą i certyfikaty „Przedsiębiorstwo Fair Play” oraz „Solidna Firma”.</w:t>
      </w:r>
    </w:p>
    <w:p w14:paraId="0D0B0B08" w14:textId="0CEC1529" w:rsidR="003229B0" w:rsidRPr="005A69A9" w:rsidRDefault="00BE41BA">
      <w:pPr>
        <w:jc w:val="both"/>
        <w:rPr>
          <w:rFonts w:ascii="Segoe UI" w:hAnsi="Segoe UI" w:cs="Segoe UI"/>
          <w:color w:val="000000" w:themeColor="text1"/>
          <w:sz w:val="18"/>
          <w:szCs w:val="18"/>
          <w:highlight w:val="cyan"/>
        </w:rPr>
      </w:pPr>
      <w:hyperlink r:id="rId8" w:tgtFrame="http://www.dobrowolscy.pl">
        <w:r w:rsidR="003F096A" w:rsidRPr="005A69A9">
          <w:rPr>
            <w:rStyle w:val="czeinternetowe"/>
            <w:color w:val="000000" w:themeColor="text1"/>
            <w:sz w:val="18"/>
            <w:szCs w:val="18"/>
            <w:u w:val="none"/>
          </w:rPr>
          <w:t>www.dobrowolscy.pl</w:t>
        </w:r>
      </w:hyperlink>
    </w:p>
    <w:p w14:paraId="7BB2F989" w14:textId="77777777" w:rsidR="003229B0" w:rsidRDefault="003229B0">
      <w:pPr>
        <w:spacing w:after="160" w:line="252" w:lineRule="auto"/>
        <w:rPr>
          <w:rFonts w:ascii="Calibri" w:eastAsia="Calibri" w:hAnsi="Calibri" w:cs="Times New Roman"/>
          <w:sz w:val="24"/>
          <w:szCs w:val="24"/>
          <w:lang w:eastAsia="en-US"/>
        </w:rPr>
      </w:pPr>
    </w:p>
    <w:sectPr w:rsidR="003229B0">
      <w:headerReference w:type="default" r:id="rId9"/>
      <w:footerReference w:type="default" r:id="rId10"/>
      <w:pgSz w:w="11906" w:h="16838"/>
      <w:pgMar w:top="2758" w:right="1418" w:bottom="1559" w:left="1418" w:header="568" w:footer="295" w:gutter="0"/>
      <w:cols w:space="708"/>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C95C6F" w14:textId="77777777" w:rsidR="00BE41BA" w:rsidRDefault="00BE41BA">
      <w:pPr>
        <w:spacing w:after="0" w:line="240" w:lineRule="auto"/>
      </w:pPr>
      <w:r>
        <w:separator/>
      </w:r>
    </w:p>
  </w:endnote>
  <w:endnote w:type="continuationSeparator" w:id="0">
    <w:p w14:paraId="5AD96415" w14:textId="77777777" w:rsidR="00BE41BA" w:rsidRDefault="00BE41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spira Light">
    <w:altName w:val="Cambria"/>
    <w:panose1 w:val="020B0604020202020204"/>
    <w:charset w:val="01"/>
    <w:family w:val="roman"/>
    <w:pitch w:val="variable"/>
  </w:font>
  <w:font w:name="Aspira">
    <w:altName w:val="Cambria"/>
    <w:panose1 w:val="020B0604020202020204"/>
    <w:charset w:val="01"/>
    <w:family w:val="roman"/>
    <w:pitch w:val="variable"/>
  </w:font>
  <w:font w:name="Arial Unicode MS">
    <w:panose1 w:val="020B0604020202020204"/>
    <w:charset w:val="80"/>
    <w:family w:val="swiss"/>
    <w:pitch w:val="variable"/>
    <w:sig w:usb0="F7FFAFFF" w:usb1="E9DFFFFF" w:usb2="0000003F" w:usb3="00000000" w:csb0="003F01FF" w:csb1="00000000"/>
  </w:font>
  <w:font w:name="Liberation Serif">
    <w:altName w:val="Times New Roman"/>
    <w:panose1 w:val="020B0604020202020204"/>
    <w:charset w:val="01"/>
    <w:family w:val="roman"/>
    <w:pitch w:val="variable"/>
    <w:sig w:usb0="E0000AFF" w:usb1="500078FF" w:usb2="00000021" w:usb3="00000000" w:csb0="000001BF" w:csb1="00000000"/>
  </w:font>
  <w:font w:name="NSimSun">
    <w:panose1 w:val="020B0604020202020204"/>
    <w:charset w:val="86"/>
    <w:family w:val="modern"/>
    <w:pitch w:val="fixed"/>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Segoe UI">
    <w:altName w:val="Calibri"/>
    <w:panose1 w:val="020B0604020202020204"/>
    <w:charset w:val="EE"/>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31D6D5" w14:textId="77777777" w:rsidR="003229B0" w:rsidRDefault="003F096A">
    <w:pPr>
      <w:jc w:val="center"/>
      <w:rPr>
        <w:rFonts w:ascii="Calibri" w:eastAsia="Calibri" w:hAnsi="Calibri" w:cs="Calibri"/>
        <w:color w:val="000000" w:themeColor="text1"/>
      </w:rPr>
    </w:pPr>
    <w:r>
      <w:rPr>
        <w:rFonts w:eastAsia="Calibri" w:cs="Calibri"/>
        <w:noProof/>
        <w:color w:val="000000" w:themeColor="text1"/>
      </w:rPr>
      <mc:AlternateContent>
        <mc:Choice Requires="wps">
          <w:drawing>
            <wp:anchor distT="0" distB="0" distL="0" distR="0" simplePos="0" relativeHeight="7" behindDoc="1" locked="0" layoutInCell="1" allowOverlap="1" wp14:anchorId="420ACC57" wp14:editId="334DFBA0">
              <wp:simplePos x="0" y="0"/>
              <wp:positionH relativeFrom="column">
                <wp:posOffset>-158115</wp:posOffset>
              </wp:positionH>
              <wp:positionV relativeFrom="paragraph">
                <wp:posOffset>210185</wp:posOffset>
              </wp:positionV>
              <wp:extent cx="5979795" cy="1905"/>
              <wp:effectExtent l="0" t="0" r="0" b="0"/>
              <wp:wrapNone/>
              <wp:docPr id="2" name="Łącznik prosty ze strzałką 5"/>
              <wp:cNvGraphicFramePr/>
              <a:graphic xmlns:a="http://schemas.openxmlformats.org/drawingml/2006/main">
                <a:graphicData uri="http://schemas.microsoft.com/office/word/2010/wordprocessingShape">
                  <wps:wsp>
                    <wps:cNvSpPr/>
                    <wps:spPr>
                      <a:xfrm>
                        <a:off x="0" y="0"/>
                        <a:ext cx="5979240" cy="1440"/>
                      </a:xfrm>
                      <a:custGeom>
                        <a:avLst/>
                        <a:gdLst/>
                        <a:ahLst/>
                        <a:cxnLst/>
                        <a:rect l="l" t="t" r="r" b="b"/>
                        <a:pathLst>
                          <a:path w="21600" h="21600">
                            <a:moveTo>
                              <a:pt x="0" y="0"/>
                            </a:moveTo>
                            <a:lnTo>
                              <a:pt x="21600" y="21600"/>
                            </a:lnTo>
                          </a:path>
                        </a:pathLst>
                      </a:custGeom>
                      <a:noFill/>
                      <a:ln w="9360">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mc:Fallback>
      </mc:AlternateContent>
    </w:r>
  </w:p>
  <w:p w14:paraId="4D0B65D8" w14:textId="77777777" w:rsidR="003229B0" w:rsidRDefault="003F096A">
    <w:pPr>
      <w:jc w:val="center"/>
      <w:rPr>
        <w:rFonts w:ascii="Calibri" w:hAnsi="Calibri" w:cs="Calibri"/>
        <w:color w:val="000000" w:themeColor="text1"/>
        <w:sz w:val="20"/>
        <w:szCs w:val="20"/>
      </w:rPr>
    </w:pPr>
    <w:r>
      <w:rPr>
        <w:rFonts w:eastAsia="Calibri" w:cs="Calibri"/>
        <w:color w:val="000000" w:themeColor="text1"/>
        <w:sz w:val="20"/>
        <w:szCs w:val="20"/>
      </w:rPr>
      <w:t xml:space="preserve">Orchidea Creative </w:t>
    </w:r>
    <w:proofErr w:type="spellStart"/>
    <w:r>
      <w:rPr>
        <w:rFonts w:eastAsia="Calibri" w:cs="Calibri"/>
        <w:color w:val="000000" w:themeColor="text1"/>
        <w:sz w:val="20"/>
        <w:szCs w:val="20"/>
      </w:rPr>
      <w:t>Group</w:t>
    </w:r>
    <w:proofErr w:type="spellEnd"/>
    <w:r>
      <w:rPr>
        <w:rFonts w:eastAsia="Calibri" w:cs="Calibri"/>
        <w:color w:val="000000" w:themeColor="text1"/>
        <w:sz w:val="20"/>
        <w:szCs w:val="20"/>
      </w:rPr>
      <w:t>, ul. Ruska 51 B, 50-079 Wrocław</w:t>
    </w:r>
    <w:r>
      <w:rPr>
        <w:rFonts w:eastAsia="Calibri" w:cs="Calibri"/>
        <w:color w:val="000000" w:themeColor="text1"/>
        <w:sz w:val="20"/>
        <w:szCs w:val="20"/>
      </w:rPr>
      <w:br/>
    </w:r>
    <w:r>
      <w:rPr>
        <w:rFonts w:eastAsia="Calibri" w:cs="Calibri"/>
        <w:b/>
        <w:color w:val="000000" w:themeColor="text1"/>
        <w:sz w:val="20"/>
        <w:szCs w:val="20"/>
      </w:rPr>
      <w:t>Osoba do kontaktu:</w:t>
    </w:r>
    <w:r>
      <w:rPr>
        <w:rFonts w:eastAsia="Calibri" w:cs="Calibri"/>
        <w:color w:val="000000" w:themeColor="text1"/>
        <w:sz w:val="20"/>
        <w:szCs w:val="20"/>
      </w:rPr>
      <w:t xml:space="preserve"> Sylwia Makowska-</w:t>
    </w:r>
    <w:proofErr w:type="spellStart"/>
    <w:r>
      <w:rPr>
        <w:rFonts w:eastAsia="Calibri" w:cs="Calibri"/>
        <w:color w:val="000000" w:themeColor="text1"/>
        <w:sz w:val="20"/>
        <w:szCs w:val="20"/>
      </w:rPr>
      <w:t>Rzatkiewicz</w:t>
    </w:r>
    <w:proofErr w:type="spellEnd"/>
    <w:r>
      <w:rPr>
        <w:rFonts w:eastAsia="Calibri" w:cs="Calibri"/>
        <w:color w:val="000000" w:themeColor="text1"/>
        <w:sz w:val="20"/>
        <w:szCs w:val="20"/>
      </w:rPr>
      <w:t>, tel. kom. 517 412 466,</w:t>
    </w:r>
    <w:r>
      <w:rPr>
        <w:rFonts w:eastAsia="Calibri" w:cs="Calibri"/>
        <w:color w:val="000000" w:themeColor="text1"/>
        <w:sz w:val="20"/>
        <w:szCs w:val="20"/>
      </w:rPr>
      <w:br/>
      <w:t xml:space="preserve"> </w:t>
    </w:r>
    <w:hyperlink r:id="rId1">
      <w:r>
        <w:rPr>
          <w:rStyle w:val="czeinternetowe"/>
          <w:rFonts w:eastAsia="Calibri" w:cs="Calibri"/>
          <w:color w:val="000000" w:themeColor="text1"/>
          <w:sz w:val="20"/>
          <w:szCs w:val="20"/>
          <w:u w:val="none"/>
        </w:rPr>
        <w:t>s.makowska@grupaorchidea.</w:t>
      </w:r>
    </w:hyperlink>
    <w:r>
      <w:rPr>
        <w:rFonts w:eastAsia="Calibri" w:cs="Calibri"/>
        <w:color w:val="000000" w:themeColor="text1"/>
        <w:sz w:val="20"/>
        <w:szCs w:val="20"/>
      </w:rPr>
      <w:t>pl</w:t>
    </w:r>
  </w:p>
  <w:p w14:paraId="494EFFB7" w14:textId="77777777" w:rsidR="003229B0" w:rsidRDefault="003229B0">
    <w:pPr>
      <w:spacing w:after="0" w:line="240" w:lineRule="auto"/>
      <w:jc w:val="center"/>
      <w:rPr>
        <w:rFonts w:cstheme="minorHAnsi"/>
        <w:bCs/>
        <w:color w:val="000000" w:themeColor="text1"/>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08F581" w14:textId="77777777" w:rsidR="00BE41BA" w:rsidRDefault="00BE41BA">
      <w:pPr>
        <w:spacing w:after="0" w:line="240" w:lineRule="auto"/>
      </w:pPr>
      <w:r>
        <w:separator/>
      </w:r>
    </w:p>
  </w:footnote>
  <w:footnote w:type="continuationSeparator" w:id="0">
    <w:p w14:paraId="5711FB08" w14:textId="77777777" w:rsidR="00BE41BA" w:rsidRDefault="00BE41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329427" w14:textId="77777777" w:rsidR="003229B0" w:rsidRDefault="003F096A">
    <w:pPr>
      <w:pStyle w:val="Nagwek"/>
      <w:tabs>
        <w:tab w:val="clear" w:pos="4536"/>
        <w:tab w:val="clear" w:pos="9072"/>
      </w:tabs>
      <w:ind w:left="2832" w:firstLine="708"/>
    </w:pPr>
    <w:r>
      <w:rPr>
        <w:noProof/>
      </w:rPr>
      <w:drawing>
        <wp:anchor distT="0" distB="0" distL="114300" distR="114300" simplePos="0" relativeHeight="4" behindDoc="1" locked="0" layoutInCell="1" allowOverlap="1" wp14:anchorId="03AD2B48" wp14:editId="25622AA5">
          <wp:simplePos x="0" y="0"/>
          <wp:positionH relativeFrom="page">
            <wp:posOffset>791845</wp:posOffset>
          </wp:positionH>
          <wp:positionV relativeFrom="margin">
            <wp:posOffset>-1368425</wp:posOffset>
          </wp:positionV>
          <wp:extent cx="1602105" cy="899795"/>
          <wp:effectExtent l="0" t="0" r="0" b="0"/>
          <wp:wrapSquare wrapText="bothSides"/>
          <wp:docPr id="1" name="Obraz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23"/>
                  <pic:cNvPicPr>
                    <a:picLocks noChangeAspect="1" noChangeArrowheads="1"/>
                  </pic:cNvPicPr>
                </pic:nvPicPr>
                <pic:blipFill>
                  <a:blip r:embed="rId1"/>
                  <a:stretch>
                    <a:fillRect/>
                  </a:stretch>
                </pic:blipFill>
                <pic:spPr bwMode="auto">
                  <a:xfrm>
                    <a:off x="0" y="0"/>
                    <a:ext cx="1602105" cy="899795"/>
                  </a:xfrm>
                  <a:prstGeom prst="rect">
                    <a:avLst/>
                  </a:prstGeom>
                </pic:spPr>
              </pic:pic>
            </a:graphicData>
          </a:graphic>
        </wp:anchor>
      </w:drawing>
    </w:r>
  </w:p>
  <w:p w14:paraId="686A52CA" w14:textId="77777777" w:rsidR="003229B0" w:rsidRDefault="003229B0">
    <w:pPr>
      <w:pStyle w:val="Nagwek"/>
      <w:tabs>
        <w:tab w:val="clear" w:pos="4536"/>
        <w:tab w:val="clear" w:pos="9072"/>
      </w:tabs>
      <w:ind w:left="2832" w:firstLine="708"/>
    </w:pPr>
  </w:p>
  <w:p w14:paraId="51F6F92E" w14:textId="77777777" w:rsidR="003229B0" w:rsidRDefault="003229B0">
    <w:pPr>
      <w:pStyle w:val="Nagwek"/>
      <w:tabs>
        <w:tab w:val="clear" w:pos="4536"/>
        <w:tab w:val="clear" w:pos="9072"/>
      </w:tabs>
      <w:ind w:left="2832" w:firstLine="708"/>
    </w:pPr>
  </w:p>
  <w:p w14:paraId="0AC245D6" w14:textId="77777777" w:rsidR="003229B0" w:rsidRDefault="003229B0">
    <w:pPr>
      <w:pStyle w:val="Nagwek"/>
      <w:tabs>
        <w:tab w:val="clear" w:pos="4536"/>
        <w:tab w:val="clear" w:pos="9072"/>
      </w:tabs>
      <w:ind w:left="2832" w:firstLine="708"/>
    </w:pPr>
  </w:p>
  <w:p w14:paraId="59FDDA56" w14:textId="17438D62" w:rsidR="003229B0" w:rsidRDefault="003F096A">
    <w:pPr>
      <w:pStyle w:val="Nagwek"/>
      <w:tabs>
        <w:tab w:val="clear" w:pos="4536"/>
        <w:tab w:val="clear" w:pos="9072"/>
      </w:tabs>
      <w:ind w:left="4956"/>
      <w:jc w:val="right"/>
    </w:pPr>
    <w:r>
      <w:t xml:space="preserve">         Informacja prasowa – </w:t>
    </w:r>
    <w:r w:rsidR="003C569D">
      <w:t>styczeń</w:t>
    </w:r>
    <w:r>
      <w:t xml:space="preserve"> 202</w:t>
    </w:r>
    <w:r w:rsidR="003C569D">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037480"/>
    <w:multiLevelType w:val="multilevel"/>
    <w:tmpl w:val="568255E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160332D9"/>
    <w:multiLevelType w:val="hybridMultilevel"/>
    <w:tmpl w:val="C1D6ACD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E735B95"/>
    <w:multiLevelType w:val="multilevel"/>
    <w:tmpl w:val="7110FD6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8"/>
  <w:removePersonalInformation/>
  <w:removeDateAndTime/>
  <w:proofState w:spelling="clean" w:grammar="clean"/>
  <w:defaultTabStop w:val="708"/>
  <w:autoHyphenation/>
  <w:hyphenationZone w:val="14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29B0"/>
    <w:rsid w:val="000D2DEB"/>
    <w:rsid w:val="000F2CE3"/>
    <w:rsid w:val="001506A1"/>
    <w:rsid w:val="001A71AD"/>
    <w:rsid w:val="002D66DE"/>
    <w:rsid w:val="00306ED6"/>
    <w:rsid w:val="003229B0"/>
    <w:rsid w:val="003758E9"/>
    <w:rsid w:val="003C569D"/>
    <w:rsid w:val="003F096A"/>
    <w:rsid w:val="00415EA4"/>
    <w:rsid w:val="004B1216"/>
    <w:rsid w:val="004E31E7"/>
    <w:rsid w:val="005232E7"/>
    <w:rsid w:val="005A69A9"/>
    <w:rsid w:val="00682BF1"/>
    <w:rsid w:val="007424D2"/>
    <w:rsid w:val="007977DD"/>
    <w:rsid w:val="00911168"/>
    <w:rsid w:val="009127C6"/>
    <w:rsid w:val="00913842"/>
    <w:rsid w:val="00914DC3"/>
    <w:rsid w:val="00926101"/>
    <w:rsid w:val="00AB015A"/>
    <w:rsid w:val="00B82265"/>
    <w:rsid w:val="00B901E3"/>
    <w:rsid w:val="00BA4528"/>
    <w:rsid w:val="00BE41BA"/>
    <w:rsid w:val="00C45C31"/>
    <w:rsid w:val="00C77216"/>
    <w:rsid w:val="00D65DD7"/>
    <w:rsid w:val="00D8403D"/>
    <w:rsid w:val="00D9647B"/>
    <w:rsid w:val="00E004FC"/>
    <w:rsid w:val="00E51156"/>
    <w:rsid w:val="00EA0EE1"/>
    <w:rsid w:val="00ED3D8C"/>
    <w:rsid w:val="00F17711"/>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B02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Cs w:val="22"/>
        <w:lang w:val="pl-PL" w:eastAsia="pl-PL"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382A4C"/>
    <w:pPr>
      <w:suppressAutoHyphens w:val="0"/>
      <w:spacing w:after="200" w:line="276" w:lineRule="auto"/>
    </w:pPr>
    <w:rPr>
      <w:sz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dymkaZnak">
    <w:name w:val="Tekst dymka Znak"/>
    <w:basedOn w:val="Domylnaczcionkaakapitu"/>
    <w:link w:val="Tekstdymka"/>
    <w:uiPriority w:val="99"/>
    <w:semiHidden/>
    <w:qFormat/>
    <w:rsid w:val="00566542"/>
    <w:rPr>
      <w:rFonts w:ascii="Tahoma" w:hAnsi="Tahoma" w:cs="Tahoma"/>
      <w:sz w:val="16"/>
      <w:szCs w:val="16"/>
    </w:rPr>
  </w:style>
  <w:style w:type="character" w:customStyle="1" w:styleId="NagwekZnak">
    <w:name w:val="Nagłówek Znak"/>
    <w:basedOn w:val="Domylnaczcionkaakapitu"/>
    <w:link w:val="Nagwek"/>
    <w:uiPriority w:val="99"/>
    <w:qFormat/>
    <w:rsid w:val="00566542"/>
  </w:style>
  <w:style w:type="character" w:customStyle="1" w:styleId="StopkaZnak">
    <w:name w:val="Stopka Znak"/>
    <w:basedOn w:val="Domylnaczcionkaakapitu"/>
    <w:link w:val="Stopka"/>
    <w:uiPriority w:val="99"/>
    <w:qFormat/>
    <w:rsid w:val="00566542"/>
  </w:style>
  <w:style w:type="character" w:customStyle="1" w:styleId="czeinternetowe">
    <w:name w:val="Łącze internetowe"/>
    <w:basedOn w:val="Domylnaczcionkaakapitu"/>
    <w:uiPriority w:val="99"/>
    <w:unhideWhenUsed/>
    <w:rsid w:val="008315AE"/>
    <w:rPr>
      <w:color w:val="0000FF" w:themeColor="hyperlink"/>
      <w:u w:val="single"/>
    </w:rPr>
  </w:style>
  <w:style w:type="character" w:styleId="Odwoaniedokomentarza">
    <w:name w:val="annotation reference"/>
    <w:basedOn w:val="Domylnaczcionkaakapitu"/>
    <w:uiPriority w:val="99"/>
    <w:semiHidden/>
    <w:unhideWhenUsed/>
    <w:qFormat/>
    <w:rsid w:val="00E6718D"/>
    <w:rPr>
      <w:sz w:val="16"/>
      <w:szCs w:val="16"/>
    </w:rPr>
  </w:style>
  <w:style w:type="character" w:customStyle="1" w:styleId="TekstkomentarzaZnak">
    <w:name w:val="Tekst komentarza Znak"/>
    <w:basedOn w:val="Domylnaczcionkaakapitu"/>
    <w:link w:val="Tekstkomentarza"/>
    <w:uiPriority w:val="99"/>
    <w:semiHidden/>
    <w:qFormat/>
    <w:rsid w:val="00E6718D"/>
    <w:rPr>
      <w:sz w:val="20"/>
      <w:szCs w:val="20"/>
    </w:rPr>
  </w:style>
  <w:style w:type="character" w:customStyle="1" w:styleId="TematkomentarzaZnak">
    <w:name w:val="Temat komentarza Znak"/>
    <w:basedOn w:val="TekstkomentarzaZnak"/>
    <w:link w:val="Tematkomentarza"/>
    <w:uiPriority w:val="99"/>
    <w:semiHidden/>
    <w:qFormat/>
    <w:rsid w:val="00E6718D"/>
    <w:rPr>
      <w:b/>
      <w:bCs/>
      <w:sz w:val="20"/>
      <w:szCs w:val="20"/>
    </w:rPr>
  </w:style>
  <w:style w:type="character" w:customStyle="1" w:styleId="TekstprzypisukocowegoZnak">
    <w:name w:val="Tekst przypisu końcowego Znak"/>
    <w:basedOn w:val="Domylnaczcionkaakapitu"/>
    <w:link w:val="Tekstprzypisukocowego"/>
    <w:uiPriority w:val="99"/>
    <w:semiHidden/>
    <w:qFormat/>
    <w:rsid w:val="00D756D0"/>
    <w:rPr>
      <w:sz w:val="20"/>
      <w:szCs w:val="20"/>
    </w:rPr>
  </w:style>
  <w:style w:type="character" w:customStyle="1" w:styleId="Zakotwiczenieprzypisukocowego">
    <w:name w:val="Zakotwiczenie przypisu końcowego"/>
    <w:rPr>
      <w:vertAlign w:val="superscript"/>
    </w:rPr>
  </w:style>
  <w:style w:type="character" w:customStyle="1" w:styleId="EndnoteCharacters">
    <w:name w:val="Endnote Characters"/>
    <w:basedOn w:val="Domylnaczcionkaakapitu"/>
    <w:uiPriority w:val="99"/>
    <w:semiHidden/>
    <w:unhideWhenUsed/>
    <w:qFormat/>
    <w:rsid w:val="00D756D0"/>
    <w:rPr>
      <w:vertAlign w:val="superscript"/>
    </w:rPr>
  </w:style>
  <w:style w:type="character" w:styleId="Pogrubienie">
    <w:name w:val="Strong"/>
    <w:basedOn w:val="Domylnaczcionkaakapitu"/>
    <w:uiPriority w:val="22"/>
    <w:qFormat/>
    <w:rsid w:val="00DF699B"/>
    <w:rPr>
      <w:b/>
      <w:bCs/>
    </w:rPr>
  </w:style>
  <w:style w:type="character" w:customStyle="1" w:styleId="A1">
    <w:name w:val="A1"/>
    <w:uiPriority w:val="99"/>
    <w:qFormat/>
    <w:rsid w:val="000B716D"/>
    <w:rPr>
      <w:rFonts w:cs="Aspira Light"/>
      <w:color w:val="000000"/>
      <w:sz w:val="20"/>
      <w:szCs w:val="20"/>
    </w:rPr>
  </w:style>
  <w:style w:type="character" w:customStyle="1" w:styleId="A3">
    <w:name w:val="A3"/>
    <w:uiPriority w:val="99"/>
    <w:qFormat/>
    <w:rsid w:val="006B78BA"/>
    <w:rPr>
      <w:rFonts w:cs="Aspira"/>
      <w:b/>
      <w:bCs/>
      <w:color w:val="000000"/>
      <w:sz w:val="20"/>
      <w:szCs w:val="20"/>
    </w:rPr>
  </w:style>
  <w:style w:type="character" w:customStyle="1" w:styleId="A0">
    <w:name w:val="A0"/>
    <w:uiPriority w:val="99"/>
    <w:qFormat/>
    <w:rsid w:val="006B78BA"/>
    <w:rPr>
      <w:rFonts w:cs="Aspira"/>
      <w:b/>
      <w:bCs/>
      <w:color w:val="000000"/>
      <w:sz w:val="22"/>
      <w:szCs w:val="22"/>
    </w:rPr>
  </w:style>
  <w:style w:type="character" w:customStyle="1" w:styleId="Nierozpoznanawzmianka1">
    <w:name w:val="Nierozpoznana wzmianka1"/>
    <w:basedOn w:val="Domylnaczcionkaakapitu"/>
    <w:uiPriority w:val="99"/>
    <w:semiHidden/>
    <w:unhideWhenUsed/>
    <w:qFormat/>
    <w:rsid w:val="008A5833"/>
    <w:rPr>
      <w:color w:val="605E5C"/>
      <w:shd w:val="clear" w:color="auto" w:fill="E1DFDD"/>
    </w:rPr>
  </w:style>
  <w:style w:type="character" w:customStyle="1" w:styleId="HTML-wstpniesformatowanyZnak">
    <w:name w:val="HTML - wstępnie sformatowany Znak"/>
    <w:basedOn w:val="Domylnaczcionkaakapitu"/>
    <w:uiPriority w:val="99"/>
    <w:semiHidden/>
    <w:qFormat/>
    <w:rsid w:val="007839E1"/>
    <w:rPr>
      <w:rFonts w:ascii="Courier New" w:eastAsia="Times New Roman" w:hAnsi="Courier New" w:cs="Courier New"/>
      <w:sz w:val="20"/>
      <w:szCs w:val="20"/>
    </w:rPr>
  </w:style>
  <w:style w:type="character" w:customStyle="1" w:styleId="Brak">
    <w:name w:val="Brak"/>
    <w:qFormat/>
    <w:rsid w:val="00606027"/>
  </w:style>
  <w:style w:type="character" w:styleId="Nierozpoznanawzmianka">
    <w:name w:val="Unresolved Mention"/>
    <w:basedOn w:val="Domylnaczcionkaakapitu"/>
    <w:uiPriority w:val="99"/>
    <w:semiHidden/>
    <w:unhideWhenUsed/>
    <w:qFormat/>
    <w:rsid w:val="008D087E"/>
    <w:rPr>
      <w:color w:val="605E5C"/>
      <w:shd w:val="clear" w:color="auto" w:fill="E1DFDD"/>
    </w:rPr>
  </w:style>
  <w:style w:type="paragraph" w:styleId="Nagwek">
    <w:name w:val="header"/>
    <w:basedOn w:val="Normalny"/>
    <w:next w:val="Tekstpodstawowy"/>
    <w:link w:val="NagwekZnak"/>
    <w:uiPriority w:val="99"/>
    <w:unhideWhenUsed/>
    <w:rsid w:val="00566542"/>
    <w:pPr>
      <w:tabs>
        <w:tab w:val="center" w:pos="4536"/>
        <w:tab w:val="right" w:pos="9072"/>
      </w:tabs>
      <w:spacing w:after="0" w:line="240" w:lineRule="auto"/>
    </w:pPr>
  </w:style>
  <w:style w:type="paragraph" w:styleId="Tekstpodstawowy">
    <w:name w:val="Body Text"/>
    <w:basedOn w:val="Normalny"/>
    <w:pPr>
      <w:spacing w:after="140"/>
    </w:pPr>
  </w:style>
  <w:style w:type="paragraph" w:styleId="Lista">
    <w:name w:val="List"/>
    <w:basedOn w:val="Tekstpodstawowy"/>
    <w:rPr>
      <w:rFonts w:cs="Arial Unicode MS"/>
    </w:rPr>
  </w:style>
  <w:style w:type="paragraph" w:styleId="Legenda">
    <w:name w:val="caption"/>
    <w:basedOn w:val="Normalny"/>
    <w:qFormat/>
    <w:pPr>
      <w:suppressLineNumbers/>
      <w:spacing w:before="120" w:after="120"/>
    </w:pPr>
    <w:rPr>
      <w:rFonts w:cs="Arial Unicode MS"/>
      <w:i/>
      <w:iCs/>
      <w:sz w:val="24"/>
      <w:szCs w:val="24"/>
    </w:rPr>
  </w:style>
  <w:style w:type="paragraph" w:customStyle="1" w:styleId="Indeks">
    <w:name w:val="Indeks"/>
    <w:basedOn w:val="Normalny"/>
    <w:qFormat/>
    <w:pPr>
      <w:suppressLineNumbers/>
    </w:pPr>
    <w:rPr>
      <w:rFonts w:cs="Arial Unicode MS"/>
    </w:rPr>
  </w:style>
  <w:style w:type="paragraph" w:styleId="Tekstdymka">
    <w:name w:val="Balloon Text"/>
    <w:basedOn w:val="Normalny"/>
    <w:link w:val="TekstdymkaZnak"/>
    <w:uiPriority w:val="99"/>
    <w:semiHidden/>
    <w:unhideWhenUsed/>
    <w:qFormat/>
    <w:rsid w:val="00566542"/>
    <w:pPr>
      <w:spacing w:after="0" w:line="240" w:lineRule="auto"/>
    </w:pPr>
    <w:rPr>
      <w:rFonts w:ascii="Tahoma" w:hAnsi="Tahoma" w:cs="Tahoma"/>
      <w:sz w:val="16"/>
      <w:szCs w:val="16"/>
    </w:rPr>
  </w:style>
  <w:style w:type="paragraph" w:customStyle="1" w:styleId="Gwkaistopka">
    <w:name w:val="Główka i stopka"/>
    <w:basedOn w:val="Normalny"/>
    <w:qFormat/>
  </w:style>
  <w:style w:type="paragraph" w:styleId="Stopka">
    <w:name w:val="footer"/>
    <w:basedOn w:val="Normalny"/>
    <w:link w:val="StopkaZnak"/>
    <w:uiPriority w:val="99"/>
    <w:unhideWhenUsed/>
    <w:rsid w:val="00566542"/>
    <w:pPr>
      <w:tabs>
        <w:tab w:val="center" w:pos="4536"/>
        <w:tab w:val="right" w:pos="9072"/>
      </w:tabs>
      <w:spacing w:after="0" w:line="240" w:lineRule="auto"/>
    </w:pPr>
  </w:style>
  <w:style w:type="paragraph" w:styleId="Tekstkomentarza">
    <w:name w:val="annotation text"/>
    <w:basedOn w:val="Normalny"/>
    <w:link w:val="TekstkomentarzaZnak"/>
    <w:uiPriority w:val="99"/>
    <w:semiHidden/>
    <w:unhideWhenUsed/>
    <w:qFormat/>
    <w:rsid w:val="00E6718D"/>
    <w:pPr>
      <w:spacing w:line="240" w:lineRule="auto"/>
    </w:pPr>
    <w:rPr>
      <w:sz w:val="20"/>
      <w:szCs w:val="20"/>
    </w:rPr>
  </w:style>
  <w:style w:type="paragraph" w:styleId="Tematkomentarza">
    <w:name w:val="annotation subject"/>
    <w:basedOn w:val="Tekstkomentarza"/>
    <w:next w:val="Tekstkomentarza"/>
    <w:link w:val="TematkomentarzaZnak"/>
    <w:uiPriority w:val="99"/>
    <w:semiHidden/>
    <w:unhideWhenUsed/>
    <w:qFormat/>
    <w:rsid w:val="00E6718D"/>
    <w:rPr>
      <w:b/>
      <w:bCs/>
    </w:rPr>
  </w:style>
  <w:style w:type="paragraph" w:styleId="Tekstprzypisukocowego">
    <w:name w:val="endnote text"/>
    <w:basedOn w:val="Normalny"/>
    <w:link w:val="TekstprzypisukocowegoZnak"/>
    <w:uiPriority w:val="99"/>
    <w:semiHidden/>
    <w:unhideWhenUsed/>
    <w:rsid w:val="00D756D0"/>
    <w:pPr>
      <w:spacing w:after="0" w:line="240" w:lineRule="auto"/>
    </w:pPr>
    <w:rPr>
      <w:sz w:val="20"/>
      <w:szCs w:val="20"/>
    </w:rPr>
  </w:style>
  <w:style w:type="paragraph" w:styleId="NormalnyWeb">
    <w:name w:val="Normal (Web)"/>
    <w:basedOn w:val="Normalny"/>
    <w:uiPriority w:val="99"/>
    <w:semiHidden/>
    <w:unhideWhenUsed/>
    <w:qFormat/>
    <w:rsid w:val="006933DC"/>
    <w:pPr>
      <w:spacing w:beforeAutospacing="1" w:afterAutospacing="1" w:line="240" w:lineRule="auto"/>
    </w:pPr>
    <w:rPr>
      <w:rFonts w:ascii="Times New Roman" w:eastAsia="Times New Roman" w:hAnsi="Times New Roman" w:cs="Times New Roman"/>
      <w:sz w:val="24"/>
      <w:szCs w:val="24"/>
    </w:rPr>
  </w:style>
  <w:style w:type="paragraph" w:customStyle="1" w:styleId="Default">
    <w:name w:val="Default"/>
    <w:qFormat/>
    <w:rsid w:val="000B716D"/>
    <w:rPr>
      <w:rFonts w:ascii="Aspira Light" w:hAnsi="Aspira Light" w:cs="Aspira Light"/>
      <w:color w:val="000000"/>
      <w:sz w:val="24"/>
      <w:szCs w:val="24"/>
    </w:rPr>
  </w:style>
  <w:style w:type="paragraph" w:customStyle="1" w:styleId="Standard">
    <w:name w:val="Standard"/>
    <w:qFormat/>
    <w:rsid w:val="009770F0"/>
    <w:pPr>
      <w:textAlignment w:val="baseline"/>
    </w:pPr>
    <w:rPr>
      <w:rFonts w:ascii="Liberation Serif" w:eastAsia="NSimSun" w:hAnsi="Liberation Serif" w:cs="Arial"/>
      <w:kern w:val="2"/>
      <w:sz w:val="24"/>
      <w:szCs w:val="24"/>
      <w:lang w:eastAsia="zh-CN" w:bidi="hi-IN"/>
    </w:rPr>
  </w:style>
  <w:style w:type="paragraph" w:customStyle="1" w:styleId="Pa1">
    <w:name w:val="Pa1"/>
    <w:basedOn w:val="Default"/>
    <w:next w:val="Default"/>
    <w:uiPriority w:val="99"/>
    <w:qFormat/>
    <w:rsid w:val="006B78BA"/>
    <w:pPr>
      <w:spacing w:line="241" w:lineRule="atLeast"/>
    </w:pPr>
    <w:rPr>
      <w:rFonts w:ascii="Aspira" w:hAnsi="Aspira" w:cstheme="minorBidi"/>
      <w:color w:val="auto"/>
    </w:rPr>
  </w:style>
  <w:style w:type="paragraph" w:customStyle="1" w:styleId="Pa2">
    <w:name w:val="Pa2"/>
    <w:basedOn w:val="Default"/>
    <w:next w:val="Default"/>
    <w:uiPriority w:val="99"/>
    <w:qFormat/>
    <w:rsid w:val="006B78BA"/>
    <w:pPr>
      <w:spacing w:line="241" w:lineRule="atLeast"/>
    </w:pPr>
    <w:rPr>
      <w:rFonts w:ascii="Aspira" w:hAnsi="Aspira" w:cstheme="minorBidi"/>
      <w:color w:val="auto"/>
    </w:rPr>
  </w:style>
  <w:style w:type="paragraph" w:customStyle="1" w:styleId="Pa0">
    <w:name w:val="Pa0"/>
    <w:basedOn w:val="Default"/>
    <w:next w:val="Default"/>
    <w:uiPriority w:val="99"/>
    <w:qFormat/>
    <w:rsid w:val="006B78BA"/>
    <w:pPr>
      <w:spacing w:line="241" w:lineRule="atLeast"/>
    </w:pPr>
    <w:rPr>
      <w:rFonts w:ascii="Aspira" w:hAnsi="Aspira" w:cstheme="minorBidi"/>
      <w:color w:val="auto"/>
    </w:rPr>
  </w:style>
  <w:style w:type="paragraph" w:styleId="Poprawka">
    <w:name w:val="Revision"/>
    <w:uiPriority w:val="99"/>
    <w:semiHidden/>
    <w:qFormat/>
    <w:rsid w:val="00F84FA1"/>
    <w:rPr>
      <w:sz w:val="22"/>
    </w:rPr>
  </w:style>
  <w:style w:type="paragraph" w:styleId="HTML-wstpniesformatowany">
    <w:name w:val="HTML Preformatted"/>
    <w:basedOn w:val="Normalny"/>
    <w:uiPriority w:val="99"/>
    <w:semiHidden/>
    <w:unhideWhenUsed/>
    <w:qFormat/>
    <w:rsid w:val="007839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paragraph" w:styleId="Akapitzlist">
    <w:name w:val="List Paragraph"/>
    <w:basedOn w:val="Normalny"/>
    <w:uiPriority w:val="34"/>
    <w:qFormat/>
    <w:rsid w:val="007A79B7"/>
    <w:pPr>
      <w:spacing w:after="160" w:line="259" w:lineRule="auto"/>
      <w:ind w:left="720"/>
      <w:contextualSpacing/>
    </w:pPr>
    <w:rPr>
      <w:rFonts w:eastAsiaTheme="minorHAnsi"/>
      <w:lang w:eastAsia="en-US"/>
    </w:rPr>
  </w:style>
  <w:style w:type="paragraph" w:customStyle="1" w:styleId="Domylnie">
    <w:name w:val="Domyślnie"/>
    <w:qFormat/>
    <w:pPr>
      <w:spacing w:line="200" w:lineRule="atLeast"/>
    </w:pPr>
    <w:rPr>
      <w:rFonts w:ascii="Arial Unicode MS" w:eastAsia="Tahoma" w:hAnsi="Arial Unicode MS" w:cs="Arial Black"/>
      <w:kern w:val="2"/>
      <w:sz w:val="36"/>
      <w:szCs w:val="24"/>
    </w:rPr>
  </w:style>
  <w:style w:type="table" w:customStyle="1" w:styleId="TableNormal">
    <w:name w:val="Table Normal"/>
    <w:rsid w:val="00606027"/>
    <w:rPr>
      <w:szCs w:val="20"/>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www.dobrowolscy.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s.makowska@grupaorchide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2BD171-99AC-F34E-AE49-483F023097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859</Words>
  <Characters>5155</Characters>
  <Application>Microsoft Office Word</Application>
  <DocSecurity>0</DocSecurity>
  <Lines>42</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
  <cp:revision>1</cp:revision>
  <dcterms:created xsi:type="dcterms:W3CDTF">2023-12-20T12:57:00Z</dcterms:created>
  <dcterms:modified xsi:type="dcterms:W3CDTF">2024-01-03T15:05:00Z</dcterms:modified>
  <dc:language/>
</cp:coreProperties>
</file>